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CF5" w:rsidRDefault="00DC4CF5" w:rsidP="00DC4CF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</w:t>
      </w:r>
    </w:p>
    <w:p w:rsidR="00DC4CF5" w:rsidRDefault="00DC4CF5" w:rsidP="00DC4CF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МУНИЦИПАЛЬНОГО ОБРАЗОВАНИЯ </w:t>
      </w:r>
      <w:r>
        <w:rPr>
          <w:rFonts w:ascii="Times New Roman" w:hAnsi="Times New Roman" w:cs="Times New Roman"/>
          <w:b/>
        </w:rPr>
        <w:br/>
        <w:t>ЧЕРЕМУШКИНСКОЕ СЕЛЬСКОЕ ПОСЕЛЕНИЕ</w:t>
      </w:r>
    </w:p>
    <w:p w:rsidR="00DC4CF5" w:rsidRDefault="00DC4CF5" w:rsidP="00DC4CF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ИНЗЕНСКОГО РАЙОНА УЛЬЯНОВСКОЙ ОБЛАСТИ</w:t>
      </w:r>
    </w:p>
    <w:p w:rsidR="00DC4CF5" w:rsidRDefault="00DC4CF5" w:rsidP="00DC4CF5">
      <w:pPr>
        <w:pStyle w:val="a3"/>
        <w:jc w:val="center"/>
        <w:rPr>
          <w:rFonts w:ascii="Times New Roman" w:hAnsi="Times New Roman" w:cs="Times New Roman"/>
          <w:b/>
        </w:rPr>
      </w:pPr>
    </w:p>
    <w:p w:rsidR="00DC4CF5" w:rsidRDefault="00DC4CF5" w:rsidP="00DC4CF5">
      <w:pPr>
        <w:pStyle w:val="a3"/>
        <w:jc w:val="center"/>
        <w:rPr>
          <w:rFonts w:ascii="Times New Roman" w:hAnsi="Times New Roman" w:cs="Times New Roman"/>
        </w:rPr>
      </w:pPr>
    </w:p>
    <w:p w:rsidR="00DC4CF5" w:rsidRDefault="00DC4CF5" w:rsidP="00DC4CF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:rsidR="00DC4CF5" w:rsidRDefault="00DC4CF5" w:rsidP="00DC4CF5">
      <w:pPr>
        <w:pStyle w:val="a3"/>
        <w:jc w:val="center"/>
        <w:rPr>
          <w:rFonts w:ascii="Times New Roman" w:hAnsi="Times New Roman" w:cs="Times New Roman"/>
        </w:rPr>
      </w:pPr>
    </w:p>
    <w:p w:rsidR="00DC4CF5" w:rsidRDefault="00DC4CF5" w:rsidP="00DC4C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с. Черемушки</w:t>
      </w:r>
    </w:p>
    <w:p w:rsidR="00DC4CF5" w:rsidRDefault="00DC4CF5" w:rsidP="00DC4CF5">
      <w:pPr>
        <w:pStyle w:val="a3"/>
        <w:rPr>
          <w:rFonts w:ascii="Times New Roman" w:hAnsi="Times New Roman" w:cs="Times New Roman"/>
        </w:rPr>
      </w:pPr>
    </w:p>
    <w:p w:rsidR="00DC4CF5" w:rsidRDefault="00DC4CF5" w:rsidP="00DC4C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15.12.2021                                                                                   № 54</w:t>
      </w:r>
    </w:p>
    <w:p w:rsidR="00DC4CF5" w:rsidRDefault="00DC4CF5" w:rsidP="00DC4CF5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C4CF5" w:rsidRDefault="00DC4CF5" w:rsidP="00DC4CF5">
      <w:pPr>
        <w:spacing w:after="0" w:line="240" w:lineRule="auto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Об утверждении формы проверочного листа при осуществлении </w:t>
      </w:r>
      <w:r>
        <w:rPr>
          <w:b/>
          <w:szCs w:val="28"/>
        </w:rPr>
        <w:t xml:space="preserve">муниципального контроля в сфере благоустройства в муниципальном образовании Черемушкинское сельское поселение </w:t>
      </w:r>
      <w:proofErr w:type="spellStart"/>
      <w:r>
        <w:rPr>
          <w:b/>
          <w:szCs w:val="28"/>
        </w:rPr>
        <w:t>Инзенского</w:t>
      </w:r>
      <w:proofErr w:type="spellEnd"/>
      <w:r>
        <w:rPr>
          <w:b/>
          <w:szCs w:val="28"/>
        </w:rPr>
        <w:t xml:space="preserve"> района Ульяновской области</w:t>
      </w:r>
    </w:p>
    <w:p w:rsidR="00DC4CF5" w:rsidRDefault="00DC4CF5" w:rsidP="00DC4CF5">
      <w:pPr>
        <w:spacing w:after="0" w:line="240" w:lineRule="auto"/>
        <w:ind w:firstLine="709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DC4CF5" w:rsidRDefault="00DC4CF5" w:rsidP="00DC4CF5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szCs w:val="28"/>
          <w:lang w:eastAsia="ru-RU"/>
        </w:rPr>
        <w:t xml:space="preserve">В соответствии с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Федеральным </w:t>
      </w:r>
      <w:hyperlink r:id="rId5" w:history="1">
        <w:r>
          <w:rPr>
            <w:rStyle w:val="ListLabel1"/>
            <w:rFonts w:ascii="PT Astra Serif" w:eastAsiaTheme="minorHAnsi" w:hAnsi="PT Astra Serif"/>
          </w:rPr>
          <w:t>законом</w:t>
        </w:r>
      </w:hyperlink>
      <w:r>
        <w:rPr>
          <w:rFonts w:eastAsia="Times New Roman" w:cs="Times New Roman"/>
          <w:color w:val="000000"/>
          <w:szCs w:val="28"/>
          <w:lang w:eastAsia="ru-RU"/>
        </w:rPr>
        <w:t xml:space="preserve"> от 06.10.2003 №131-ФЗ «Об общих принципах организации местного самоуправления в Российской Федерации», </w:t>
      </w:r>
      <w:r>
        <w:rPr>
          <w:rFonts w:eastAsia="Calibri" w:cs="Times New Roman"/>
          <w:szCs w:val="28"/>
        </w:rPr>
        <w:t>Федеральным законом</w:t>
      </w:r>
      <w:r>
        <w:rPr>
          <w:szCs w:val="28"/>
        </w:rPr>
        <w:t xml:space="preserve"> от 31.07.2020 №248-ФЗ «</w:t>
      </w:r>
      <w:r>
        <w:rPr>
          <w:rFonts w:eastAsia="Calibri" w:cs="Times New Roman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Cs w:val="28"/>
        </w:rPr>
        <w:t>»,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постановлением Правительства Российской Федерации от 27.10.2021 №1844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обязательного применения проверочных листов</w:t>
      </w:r>
      <w:r>
        <w:rPr>
          <w:rFonts w:eastAsia="Times New Roman" w:cs="Times New Roman"/>
          <w:szCs w:val="28"/>
          <w:lang w:eastAsia="ru-RU"/>
        </w:rPr>
        <w:t xml:space="preserve">», </w:t>
      </w:r>
    </w:p>
    <w:p w:rsidR="00DC4CF5" w:rsidRDefault="00DC4CF5" w:rsidP="00DC4CF5">
      <w:pPr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>
        <w:rPr>
          <w:spacing w:val="-4"/>
          <w:szCs w:val="28"/>
        </w:rPr>
        <w:t>п</w:t>
      </w:r>
      <w:proofErr w:type="gramEnd"/>
      <w:r>
        <w:rPr>
          <w:spacing w:val="-4"/>
          <w:szCs w:val="28"/>
        </w:rPr>
        <w:t xml:space="preserve"> о с т а н о в л я ю:</w:t>
      </w:r>
    </w:p>
    <w:p w:rsidR="00DC4CF5" w:rsidRDefault="00DC4CF5" w:rsidP="00DC4CF5">
      <w:pPr>
        <w:spacing w:after="0" w:line="240" w:lineRule="auto"/>
        <w:ind w:firstLine="709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  <w:r>
        <w:rPr>
          <w:szCs w:val="28"/>
        </w:rPr>
        <w:t xml:space="preserve">1. Утвердить прилагаемую Форму проверочного листа при осуществлении  муниципального контроля в сфере благоустройства </w:t>
      </w:r>
      <w:r>
        <w:rPr>
          <w:rFonts w:eastAsia="Times New Roman" w:cs="Times New Roman"/>
          <w:bCs/>
          <w:szCs w:val="28"/>
          <w:lang w:eastAsia="ru-RU"/>
        </w:rPr>
        <w:t xml:space="preserve">в муниципальном образовании </w:t>
      </w:r>
      <w:r>
        <w:rPr>
          <w:szCs w:val="28"/>
        </w:rPr>
        <w:t xml:space="preserve">Черемушкинское сельское поселение </w:t>
      </w:r>
      <w:proofErr w:type="spellStart"/>
      <w:r>
        <w:rPr>
          <w:szCs w:val="28"/>
        </w:rPr>
        <w:t>Инзенского</w:t>
      </w:r>
      <w:proofErr w:type="spellEnd"/>
      <w:r>
        <w:rPr>
          <w:szCs w:val="28"/>
        </w:rPr>
        <w:t xml:space="preserve"> района Ульяновской области</w:t>
      </w:r>
      <w:r>
        <w:rPr>
          <w:rFonts w:eastAsia="Times New Roman" w:cs="Times New Roman"/>
          <w:bCs/>
          <w:szCs w:val="28"/>
          <w:lang w:eastAsia="ru-RU"/>
        </w:rPr>
        <w:t xml:space="preserve"> (прилагается).</w:t>
      </w: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2. Настоящее постановление вступает в силу после его официального опубликования, но не ранее 1 марта 2022 и подлежит размещению на официальном сайте муниципального образования «</w:t>
      </w:r>
      <w:proofErr w:type="spellStart"/>
      <w:r>
        <w:rPr>
          <w:szCs w:val="28"/>
        </w:rPr>
        <w:t>Инзенский</w:t>
      </w:r>
      <w:proofErr w:type="spellEnd"/>
      <w:r>
        <w:rPr>
          <w:szCs w:val="28"/>
        </w:rPr>
        <w:t xml:space="preserve"> район».</w:t>
      </w: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оставляю за собой.</w:t>
      </w: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Cs w:val="28"/>
        </w:rPr>
      </w:pP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Cs w:val="28"/>
        </w:rPr>
      </w:pP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Cs w:val="28"/>
        </w:rPr>
      </w:pP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 xml:space="preserve">Глава администрации                                            </w:t>
      </w:r>
      <w:proofErr w:type="spellStart"/>
      <w:r>
        <w:rPr>
          <w:szCs w:val="28"/>
        </w:rPr>
        <w:t>А.Н.Вечкутова</w:t>
      </w:r>
      <w:proofErr w:type="spellEnd"/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Cs w:val="28"/>
        </w:rPr>
      </w:pP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Cs w:val="28"/>
        </w:rPr>
      </w:pP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C4CF5" w:rsidRDefault="00DC4CF5" w:rsidP="00DC4CF5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  </w:t>
      </w:r>
    </w:p>
    <w:p w:rsidR="00DC4CF5" w:rsidRDefault="00DC4CF5" w:rsidP="00DC4CF5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DC4CF5" w:rsidRDefault="00DC4CF5" w:rsidP="00DC4CF5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DC4CF5" w:rsidRDefault="00DC4CF5" w:rsidP="00DC4CF5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  </w:t>
      </w:r>
      <w:r>
        <w:rPr>
          <w:rFonts w:eastAsia="Times New Roman" w:cs="Times New Roman"/>
          <w:sz w:val="24"/>
          <w:szCs w:val="24"/>
          <w:lang w:eastAsia="ru-RU"/>
        </w:rPr>
        <w:t>Приложение № 1</w:t>
      </w:r>
    </w:p>
    <w:p w:rsidR="00DC4CF5" w:rsidRDefault="00DC4CF5" w:rsidP="00DC4CF5">
      <w:pPr>
        <w:spacing w:after="0" w:line="240" w:lineRule="auto"/>
        <w:ind w:left="567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DC4CF5" w:rsidRDefault="00DC4CF5" w:rsidP="00DC4CF5">
      <w:pPr>
        <w:spacing w:after="0" w:line="240" w:lineRule="auto"/>
        <w:ind w:left="567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муниципального образования</w:t>
      </w:r>
    </w:p>
    <w:p w:rsidR="00DC4CF5" w:rsidRDefault="00DC4CF5" w:rsidP="00DC4CF5">
      <w:pPr>
        <w:spacing w:after="0" w:line="240" w:lineRule="auto"/>
        <w:ind w:left="567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Черемушкинское сельское поселение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Инзенского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района </w:t>
      </w:r>
    </w:p>
    <w:p w:rsidR="00DC4CF5" w:rsidRDefault="00DC4CF5" w:rsidP="00DC4CF5">
      <w:pPr>
        <w:spacing w:after="0" w:line="240" w:lineRule="auto"/>
        <w:ind w:left="567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Ульяновской области</w:t>
      </w:r>
    </w:p>
    <w:p w:rsidR="00DC4CF5" w:rsidRDefault="00DC4CF5" w:rsidP="00DC4CF5">
      <w:pPr>
        <w:tabs>
          <w:tab w:val="center" w:pos="4960"/>
        </w:tabs>
        <w:spacing w:after="0" w:line="240" w:lineRule="auto"/>
        <w:ind w:left="567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от </w:t>
      </w:r>
      <w:r>
        <w:rPr>
          <w:rFonts w:eastAsia="Times New Roman" w:cs="Times New Roman"/>
          <w:sz w:val="24"/>
          <w:szCs w:val="24"/>
          <w:lang w:eastAsia="ru-RU"/>
        </w:rPr>
        <w:t>15.12. 2021 г. №  54</w:t>
      </w:r>
      <w:bookmarkStart w:id="0" w:name="_GoBack"/>
      <w:bookmarkEnd w:id="0"/>
    </w:p>
    <w:p w:rsidR="00DC4CF5" w:rsidRDefault="00DC4CF5" w:rsidP="00DC4CF5">
      <w:pPr>
        <w:tabs>
          <w:tab w:val="center" w:pos="4960"/>
        </w:tabs>
        <w:spacing w:after="0" w:line="240" w:lineRule="auto"/>
        <w:ind w:left="5670"/>
        <w:jc w:val="both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DC4CF5" w:rsidRDefault="00DC4CF5" w:rsidP="00DC4CF5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p w:rsidR="00DC4CF5" w:rsidRDefault="00DC4CF5" w:rsidP="00DC4CF5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p w:rsidR="00DC4CF5" w:rsidRDefault="00DC4CF5" w:rsidP="00DC4CF5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Форма проверочного листа применяемого при осуществлении муниципального </w:t>
      </w:r>
      <w:r>
        <w:rPr>
          <w:b/>
          <w:szCs w:val="28"/>
        </w:rPr>
        <w:t xml:space="preserve">контроля в сфере благоустройства в муниципальном образовании Черемушкинское сельское поселение </w:t>
      </w:r>
      <w:proofErr w:type="spellStart"/>
      <w:r>
        <w:rPr>
          <w:b/>
          <w:szCs w:val="28"/>
        </w:rPr>
        <w:t>Инзенского</w:t>
      </w:r>
      <w:proofErr w:type="spellEnd"/>
      <w:r>
        <w:rPr>
          <w:b/>
          <w:szCs w:val="28"/>
        </w:rPr>
        <w:t xml:space="preserve"> района Ульяновской области</w:t>
      </w:r>
    </w:p>
    <w:p w:rsidR="00DC4CF5" w:rsidRDefault="00DC4CF5" w:rsidP="00DC4CF5">
      <w:pPr>
        <w:keepNext/>
        <w:spacing w:after="0" w:line="240" w:lineRule="auto"/>
        <w:jc w:val="right"/>
        <w:outlineLvl w:val="0"/>
        <w:rPr>
          <w:rFonts w:eastAsia="Arial Unicode MS" w:cs="Times New Roman"/>
          <w:b/>
          <w:bCs/>
          <w:szCs w:val="28"/>
          <w:lang w:eastAsia="ru-RU"/>
        </w:rPr>
      </w:pPr>
    </w:p>
    <w:p w:rsidR="00DC4CF5" w:rsidRDefault="00DC4CF5" w:rsidP="00DC4CF5">
      <w:pPr>
        <w:pStyle w:val="FORMATTEXT"/>
        <w:jc w:val="center"/>
        <w:rPr>
          <w:rFonts w:ascii="PT Astra Serif" w:hAnsi="PT Astra Serif"/>
          <w:b/>
          <w:spacing w:val="-2"/>
          <w:sz w:val="28"/>
          <w:szCs w:val="28"/>
        </w:rPr>
      </w:pPr>
    </w:p>
    <w:p w:rsidR="00DC4CF5" w:rsidRDefault="00DC4CF5" w:rsidP="00DC4CF5">
      <w:pPr>
        <w:pStyle w:val="FORMATTEXT"/>
        <w:jc w:val="center"/>
        <w:rPr>
          <w:rFonts w:ascii="PT Astra Serif" w:hAnsi="PT Astra Serif"/>
          <w:b/>
          <w:spacing w:val="-2"/>
          <w:sz w:val="28"/>
          <w:szCs w:val="28"/>
        </w:rPr>
      </w:pPr>
      <w:r>
        <w:rPr>
          <w:rFonts w:ascii="PT Astra Serif" w:hAnsi="PT Astra Serif"/>
          <w:b/>
          <w:spacing w:val="-2"/>
          <w:sz w:val="28"/>
          <w:szCs w:val="28"/>
        </w:rPr>
        <w:t xml:space="preserve">ПРОВЕРОЧНЫЙ ЛИСТ </w:t>
      </w:r>
    </w:p>
    <w:p w:rsidR="00DC4CF5" w:rsidRDefault="00DC4CF5" w:rsidP="00DC4CF5">
      <w:pPr>
        <w:pStyle w:val="FORMATTEXT"/>
        <w:jc w:val="center"/>
        <w:rPr>
          <w:rFonts w:ascii="PT Astra Serif" w:hAnsi="PT Astra Serif"/>
          <w:b/>
          <w:spacing w:val="-2"/>
          <w:sz w:val="28"/>
          <w:szCs w:val="28"/>
        </w:rPr>
      </w:pPr>
    </w:p>
    <w:p w:rsidR="00DC4CF5" w:rsidRDefault="00DC4CF5" w:rsidP="00DC4CF5">
      <w:pPr>
        <w:pStyle w:val="FORMATTEXT"/>
        <w:jc w:val="center"/>
        <w:rPr>
          <w:rFonts w:ascii="PT Astra Serif" w:hAnsi="PT Astra Serif"/>
          <w:b/>
          <w:spacing w:val="-2"/>
          <w:sz w:val="28"/>
          <w:szCs w:val="28"/>
        </w:rPr>
      </w:pPr>
    </w:p>
    <w:p w:rsidR="00DC4CF5" w:rsidRDefault="00DC4CF5" w:rsidP="00DC4CF5">
      <w:pPr>
        <w:pStyle w:val="FORMATTEXT"/>
        <w:jc w:val="right"/>
        <w:rPr>
          <w:rFonts w:ascii="PT Astra Serif" w:hAnsi="PT Astra Serif"/>
          <w:spacing w:val="-2"/>
          <w:sz w:val="28"/>
          <w:szCs w:val="28"/>
        </w:rPr>
      </w:pPr>
      <w:r>
        <w:rPr>
          <w:rFonts w:ascii="PT Astra Serif" w:hAnsi="PT Astra Serif"/>
          <w:spacing w:val="-2"/>
          <w:sz w:val="28"/>
          <w:szCs w:val="28"/>
        </w:rPr>
        <w:t>Дата заполнения________</w:t>
      </w: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0"/>
          <w:szCs w:val="20"/>
        </w:rPr>
      </w:pP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0"/>
          <w:szCs w:val="20"/>
        </w:rPr>
      </w:pPr>
    </w:p>
    <w:p w:rsidR="00DC4CF5" w:rsidRDefault="00DC4CF5" w:rsidP="00DC4CF5">
      <w:pPr>
        <w:autoSpaceDE w:val="0"/>
        <w:autoSpaceDN w:val="0"/>
        <w:adjustRightInd w:val="0"/>
        <w:spacing w:line="240" w:lineRule="auto"/>
        <w:ind w:firstLine="720"/>
        <w:jc w:val="both"/>
        <w:rPr>
          <w:szCs w:val="28"/>
        </w:rPr>
      </w:pPr>
      <w:r>
        <w:rPr>
          <w:szCs w:val="28"/>
        </w:rPr>
        <w:t>1. Вид муниципального контроля: муниципальный контроль в сфере благоустройства</w:t>
      </w:r>
    </w:p>
    <w:p w:rsidR="00DC4CF5" w:rsidRDefault="00DC4CF5" w:rsidP="00DC4CF5">
      <w:pPr>
        <w:spacing w:before="240" w:line="240" w:lineRule="auto"/>
        <w:ind w:firstLine="720"/>
        <w:rPr>
          <w:szCs w:val="28"/>
        </w:rPr>
      </w:pPr>
      <w:r>
        <w:rPr>
          <w:szCs w:val="28"/>
        </w:rPr>
        <w:t>2. Наименование контрольного (надзорного) органа ____________________________________________________________________________________________________________________________________</w:t>
      </w:r>
    </w:p>
    <w:p w:rsidR="00DC4CF5" w:rsidRDefault="00DC4CF5" w:rsidP="00DC4CF5">
      <w:pPr>
        <w:spacing w:line="240" w:lineRule="auto"/>
        <w:ind w:firstLine="720"/>
        <w:jc w:val="both"/>
        <w:rPr>
          <w:szCs w:val="28"/>
        </w:rPr>
      </w:pPr>
      <w:r>
        <w:rPr>
          <w:szCs w:val="28"/>
        </w:rPr>
        <w:t>3. Реквизиты нормативно-правового акта об утверждении формы проверочного листа</w:t>
      </w:r>
    </w:p>
    <w:p w:rsidR="00DC4CF5" w:rsidRDefault="00DC4CF5" w:rsidP="00DC4CF5">
      <w:pPr>
        <w:spacing w:line="24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DC4CF5" w:rsidRDefault="00DC4CF5" w:rsidP="00DC4CF5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  <w:t>4. Объект муниципального контроля в сфере благоустройства, в отношении которого проводится контрольное (надзорное) мероприятие (в соответствии с частью 1 статьи 16 №248-ФЗ «О государственном контроле (надзоре) и муниципальном контроле в Российской Федерации»):</w:t>
      </w:r>
    </w:p>
    <w:p w:rsidR="00DC4CF5" w:rsidRDefault="00DC4CF5" w:rsidP="00DC4CF5">
      <w:pPr>
        <w:spacing w:after="0" w:line="24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</w:t>
      </w:r>
    </w:p>
    <w:p w:rsidR="00DC4CF5" w:rsidRDefault="00DC4CF5" w:rsidP="00DC4CF5">
      <w:pPr>
        <w:spacing w:after="0" w:line="24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</w:t>
      </w:r>
    </w:p>
    <w:p w:rsidR="00DC4CF5" w:rsidRDefault="00DC4CF5" w:rsidP="00DC4CF5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 xml:space="preserve">5. </w:t>
      </w:r>
      <w:proofErr w:type="gramStart"/>
      <w:r>
        <w:rPr>
          <w:szCs w:val="28"/>
        </w:rPr>
        <w:t xml:space="preserve">Фамилия, имя,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</w:t>
      </w:r>
      <w:r>
        <w:rPr>
          <w:szCs w:val="28"/>
        </w:rPr>
        <w:lastRenderedPageBreak/>
        <w:t>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лицами________________________________</w:t>
      </w:r>
      <w:proofErr w:type="gramEnd"/>
    </w:p>
    <w:p w:rsidR="00DC4CF5" w:rsidRDefault="00DC4CF5" w:rsidP="00DC4CF5">
      <w:pPr>
        <w:spacing w:after="0" w:line="24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</w:t>
      </w: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>
        <w:rPr>
          <w:szCs w:val="28"/>
        </w:rPr>
        <w:tab/>
        <w:t>6. Место проведения контрольного (надзорного) мероприятия с заполнением проверочного листа: ___________________________________</w:t>
      </w: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</w:t>
      </w: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>
        <w:rPr>
          <w:szCs w:val="28"/>
        </w:rPr>
        <w:tab/>
        <w:t>7. Реквизиты решения о проведении контрольного (надзорного) мероприятия, подписанного уполномоченным должностным лицом: _______</w:t>
      </w: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</w:t>
      </w: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>
        <w:rPr>
          <w:szCs w:val="28"/>
        </w:rPr>
        <w:tab/>
        <w:t>8. Учётный номер контрольного мероприятия: ___________________</w:t>
      </w: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>
        <w:rPr>
          <w:szCs w:val="28"/>
        </w:rPr>
        <w:tab/>
        <w:t>9. Должность, фамилия,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 и заполняющего проверочный лист:_____________________</w:t>
      </w: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</w:t>
      </w: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</w:t>
      </w: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>
        <w:rPr>
          <w:szCs w:val="28"/>
        </w:rPr>
        <w:tab/>
        <w:t xml:space="preserve">10. </w:t>
      </w:r>
      <w:proofErr w:type="gramStart"/>
      <w:r>
        <w:rPr>
          <w:szCs w:val="28"/>
          <w:lang w:val="en-US"/>
        </w:rPr>
        <w:t>QR</w:t>
      </w:r>
      <w:r>
        <w:rPr>
          <w:szCs w:val="28"/>
        </w:rPr>
        <w:t>-код, расположенный в правом верхнем углу первой страницы формы проверочного листа, предусмотренный постановлением Правительства Российской Федерации от 16 апреля 2021г.</w:t>
      </w:r>
      <w:proofErr w:type="gramEnd"/>
      <w:r>
        <w:rPr>
          <w:szCs w:val="28"/>
        </w:rPr>
        <w:t xml:space="preserve"> №604 «Об утверждении Правил формирования 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2015г. №415.</w:t>
      </w: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>
        <w:rPr>
          <w:szCs w:val="28"/>
        </w:rPr>
        <w:tab/>
        <w:t>11. Перечень вопросов, отражающих содержание обязательных требований и (или)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предпринимателем, гражданином обязательных требований и (или) требований, установленных муниципальными правовыми актами, составляющих предмет проверки:</w:t>
      </w:r>
    </w:p>
    <w:p w:rsidR="00DC4CF5" w:rsidRDefault="00DC4CF5" w:rsidP="00DC4CF5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</w:p>
    <w:tbl>
      <w:tblPr>
        <w:tblStyle w:val="1"/>
        <w:tblW w:w="9444" w:type="dxa"/>
        <w:tblInd w:w="20" w:type="dxa"/>
        <w:tblLook w:val="04A0" w:firstRow="1" w:lastRow="0" w:firstColumn="1" w:lastColumn="0" w:noHBand="0" w:noVBand="1"/>
      </w:tblPr>
      <w:tblGrid>
        <w:gridCol w:w="522"/>
        <w:gridCol w:w="1970"/>
        <w:gridCol w:w="2464"/>
        <w:gridCol w:w="764"/>
        <w:gridCol w:w="788"/>
        <w:gridCol w:w="1555"/>
        <w:gridCol w:w="1381"/>
      </w:tblGrid>
      <w:tr w:rsidR="00DC4CF5" w:rsidTr="00DC4CF5">
        <w:trPr>
          <w:trHeight w:val="1029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№ </w:t>
            </w:r>
            <w:proofErr w:type="gramStart"/>
            <w:r>
              <w:rPr>
                <w:rFonts w:eastAsia="Times New Roman" w:cs="Times New Roman"/>
                <w:sz w:val="22"/>
              </w:rPr>
              <w:t>п</w:t>
            </w:r>
            <w:proofErr w:type="gramEnd"/>
            <w:r>
              <w:rPr>
                <w:rFonts w:eastAsia="Times New Roman" w:cs="Times New Roman"/>
                <w:sz w:val="22"/>
              </w:rPr>
              <w:t>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Контрольный вопрос</w:t>
            </w:r>
          </w:p>
        </w:tc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Реквизиты нормативного правового акта (подзаконного правового акта), содержащего обязательные требования</w:t>
            </w:r>
          </w:p>
        </w:tc>
        <w:tc>
          <w:tcPr>
            <w:tcW w:w="4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Варианты ответа</w:t>
            </w:r>
          </w:p>
        </w:tc>
      </w:tr>
      <w:tr w:rsidR="00DC4CF5" w:rsidTr="00DC4CF5">
        <w:trPr>
          <w:trHeight w:val="5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CF5" w:rsidRDefault="00DC4CF5">
            <w:pPr>
              <w:rPr>
                <w:rFonts w:eastAsia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CF5" w:rsidRDefault="00DC4CF5">
            <w:pPr>
              <w:rPr>
                <w:rFonts w:eastAsia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CF5" w:rsidRDefault="00DC4CF5">
            <w:pPr>
              <w:rPr>
                <w:rFonts w:eastAsia="Times New Roman"/>
                <w:sz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Да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Нет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Неприменимо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Примечание</w:t>
            </w:r>
          </w:p>
        </w:tc>
      </w:tr>
      <w:tr w:rsidR="00DC4CF5" w:rsidTr="00DC4CF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Соблюдение требований по размещению информационных материалов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Статья 19 Федерального закона от 13.03.2006 № 38-ФЗ «О рекламе», п. 6.3. раздела 6 Правил благоустройства территории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муниципального образования «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Инзенское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городское поселение»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Инзенского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района Ульяновской области (далее – правила благоустройства)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C4CF5" w:rsidTr="00DC4CF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lastRenderedPageBreak/>
              <w:t>2.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Соблюдение требований по размещению и содержанию элементов благоустройства дворовых, придомовых территорий многоквартирных домов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Постановление Госстроя Российской Федерации от 27.09.2003 №170 «Об утверждении Правил и норм технической эксплуатации жилищного фонда», п.п.3.3.3 Раздела 3  правил благоустройства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C4CF5" w:rsidTr="00DC4CF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spacing w:after="157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 осуществлении строительства и реконструкции зданий, строений, сооружений и иных объектов, принимаются ли меры по охране окружающей среды, восстановлению природной среды, рекультивации земель, благоустройству территорий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Статьи 36, 38 Федерального закона от 10.01.2002 № 7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ФЗ</w:t>
            </w:r>
          </w:p>
          <w:p w:rsidR="00DC4CF5" w:rsidRDefault="00DC4CF5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«Об охране окружающей среды»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C4CF5" w:rsidTr="00DC4CF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требований по содержанию элементов благоустройства территорий индивидуальной застройки</w:t>
            </w:r>
          </w:p>
          <w:p w:rsidR="00DC4CF5" w:rsidRDefault="00DC4CF5">
            <w:pPr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both"/>
              <w:rPr>
                <w:rFonts w:eastAsia="Calibri" w:cs="Times New Roman"/>
                <w:bCs/>
                <w:color w:val="000000"/>
                <w:sz w:val="22"/>
                <w:shd w:val="clear" w:color="auto" w:fill="FFFFFF"/>
              </w:rPr>
            </w:pPr>
            <w:proofErr w:type="spellStart"/>
            <w:r>
              <w:rPr>
                <w:bCs/>
                <w:sz w:val="24"/>
                <w:szCs w:val="24"/>
              </w:rPr>
              <w:t>п.п</w:t>
            </w:r>
            <w:proofErr w:type="spellEnd"/>
            <w:r>
              <w:rPr>
                <w:bCs/>
                <w:sz w:val="24"/>
                <w:szCs w:val="24"/>
              </w:rPr>
              <w:t>. 3.3.4. раздела 3</w:t>
            </w:r>
            <w:r>
              <w:rPr>
                <w:rFonts w:eastAsia="Times New Roman" w:cs="Times New Roman"/>
                <w:sz w:val="22"/>
              </w:rPr>
              <w:t xml:space="preserve"> правил благоустройства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C4CF5" w:rsidTr="00DC4CF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требований  по организации освещения территории </w:t>
            </w:r>
            <w:r>
              <w:rPr>
                <w:sz w:val="24"/>
                <w:szCs w:val="24"/>
              </w:rPr>
              <w:lastRenderedPageBreak/>
              <w:t>муниципального образования, включая архитектурную подсветку зданий, строений, сооружений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F5" w:rsidRDefault="00DC4CF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Раздел 4 правил благоустройства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F5" w:rsidRDefault="00DC4CF5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</w:tbl>
    <w:p w:rsidR="00DC4CF5" w:rsidRDefault="00DC4CF5" w:rsidP="00DC4C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2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4CF5" w:rsidRDefault="00DC4CF5" w:rsidP="00DC4CF5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(пояснения и дополнения по контрольным вопросам)</w:t>
      </w:r>
    </w:p>
    <w:p w:rsidR="00DC4CF5" w:rsidRDefault="00DC4CF5" w:rsidP="00DC4CF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Cs w:val="28"/>
          <w:lang w:eastAsia="ru-RU"/>
        </w:rPr>
        <w:t>_________________________________________              __________________</w:t>
      </w:r>
    </w:p>
    <w:p w:rsidR="00DC4CF5" w:rsidRDefault="00DC4CF5" w:rsidP="00DC4CF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(должность и ФИО должностного лица, проводящего                                                        (подпись)</w:t>
      </w:r>
      <w:proofErr w:type="gramEnd"/>
    </w:p>
    <w:p w:rsidR="00DC4CF5" w:rsidRDefault="00DC4CF5" w:rsidP="00DC4CF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контрольное (надзорное) мероприятие</w:t>
      </w:r>
    </w:p>
    <w:p w:rsidR="00DC4CF5" w:rsidRDefault="00DC4CF5" w:rsidP="00DC4CF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и 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заполнившего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проверочный лист)</w:t>
      </w:r>
    </w:p>
    <w:p w:rsidR="00DC4CF5" w:rsidRDefault="00DC4CF5" w:rsidP="00DC4CF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DC4CF5" w:rsidRDefault="00DC4CF5" w:rsidP="00DC4CF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Cs w:val="28"/>
          <w:lang w:eastAsia="ru-RU"/>
        </w:rPr>
      </w:pPr>
    </w:p>
    <w:p w:rsidR="00DC4CF5" w:rsidRDefault="00DC4CF5" w:rsidP="00DC4CF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Cs w:val="28"/>
          <w:lang w:eastAsia="ru-RU"/>
        </w:rPr>
        <w:t>_________________________________________              __________________</w:t>
      </w:r>
    </w:p>
    <w:p w:rsidR="00DC4CF5" w:rsidRDefault="00DC4CF5" w:rsidP="00DC4CF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(должность и ФИО руководителя,  проводящего                                                                 (подпись)</w:t>
      </w:r>
      <w:proofErr w:type="gramEnd"/>
    </w:p>
    <w:p w:rsidR="00DC4CF5" w:rsidRDefault="00DC4CF5" w:rsidP="00DC4CF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контрольное (надзорное) мероприятие</w:t>
      </w:r>
    </w:p>
    <w:p w:rsidR="00DC4CF5" w:rsidRDefault="00DC4CF5" w:rsidP="00DC4CF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и 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заполнившего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проверочный лист)</w:t>
      </w:r>
    </w:p>
    <w:p w:rsidR="00DC4CF5" w:rsidRDefault="00DC4CF5" w:rsidP="00DC4CF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Cs w:val="28"/>
          <w:lang w:eastAsia="ru-RU"/>
        </w:rPr>
      </w:pPr>
    </w:p>
    <w:p w:rsidR="00DC4CF5" w:rsidRDefault="00DC4CF5" w:rsidP="00DC4CF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Cs w:val="28"/>
          <w:lang w:eastAsia="ru-RU"/>
        </w:rPr>
        <w:t>________________________________________                __________________</w:t>
      </w:r>
    </w:p>
    <w:p w:rsidR="00DC4CF5" w:rsidRDefault="00DC4CF5" w:rsidP="00DC4CF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(должность и ФИО должностного лица, юридического лица,                                            (подпись)                        </w:t>
      </w:r>
      <w:proofErr w:type="gramEnd"/>
    </w:p>
    <w:p w:rsidR="00DC4CF5" w:rsidRDefault="00DC4CF5" w:rsidP="00DC4CF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ФИО индивидуального предпринимателя, присутствовавшего</w:t>
      </w:r>
    </w:p>
    <w:p w:rsidR="00DC4CF5" w:rsidRDefault="00DC4CF5" w:rsidP="00DC4CF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при заполнении проверочного листа)</w:t>
      </w:r>
    </w:p>
    <w:p w:rsidR="00C6784F" w:rsidRDefault="00C6784F"/>
    <w:sectPr w:rsidR="00C67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D23"/>
    <w:rsid w:val="00767D23"/>
    <w:rsid w:val="00C6784F"/>
    <w:rsid w:val="00DC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F5"/>
    <w:rPr>
      <w:rFonts w:ascii="PT Astra Serif" w:hAnsi="PT Astra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CF5"/>
    <w:pPr>
      <w:spacing w:after="0" w:line="240" w:lineRule="auto"/>
    </w:pPr>
    <w:rPr>
      <w:rFonts w:ascii="PT Astra Serif" w:hAnsi="PT Astra Serif"/>
      <w:sz w:val="28"/>
    </w:rPr>
  </w:style>
  <w:style w:type="paragraph" w:customStyle="1" w:styleId="FORMATTEXT">
    <w:name w:val=".FORMATTEXT"/>
    <w:rsid w:val="00DC4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DC4CF5"/>
    <w:rPr>
      <w:rFonts w:ascii="Times New Roman" w:eastAsia="Times New Roman" w:hAnsi="Times New Roman" w:cs="Times New Roman" w:hint="default"/>
      <w:color w:val="000000"/>
      <w:szCs w:val="28"/>
      <w:lang w:eastAsia="ru-RU"/>
    </w:rPr>
  </w:style>
  <w:style w:type="table" w:customStyle="1" w:styleId="1">
    <w:name w:val="Сетка таблицы1"/>
    <w:basedOn w:val="a1"/>
    <w:uiPriority w:val="59"/>
    <w:rsid w:val="00DC4CF5"/>
    <w:pPr>
      <w:spacing w:after="0" w:line="240" w:lineRule="auto"/>
    </w:pPr>
    <w:rPr>
      <w:rFonts w:ascii="PT Astra Serif" w:hAnsi="PT Astra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4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F5"/>
    <w:rPr>
      <w:rFonts w:ascii="PT Astra Serif" w:hAnsi="PT Astra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CF5"/>
    <w:pPr>
      <w:spacing w:after="0" w:line="240" w:lineRule="auto"/>
    </w:pPr>
    <w:rPr>
      <w:rFonts w:ascii="PT Astra Serif" w:hAnsi="PT Astra Serif"/>
      <w:sz w:val="28"/>
    </w:rPr>
  </w:style>
  <w:style w:type="paragraph" w:customStyle="1" w:styleId="FORMATTEXT">
    <w:name w:val=".FORMATTEXT"/>
    <w:rsid w:val="00DC4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DC4CF5"/>
    <w:rPr>
      <w:rFonts w:ascii="Times New Roman" w:eastAsia="Times New Roman" w:hAnsi="Times New Roman" w:cs="Times New Roman" w:hint="default"/>
      <w:color w:val="000000"/>
      <w:szCs w:val="28"/>
      <w:lang w:eastAsia="ru-RU"/>
    </w:rPr>
  </w:style>
  <w:style w:type="table" w:customStyle="1" w:styleId="1">
    <w:name w:val="Сетка таблицы1"/>
    <w:basedOn w:val="a1"/>
    <w:uiPriority w:val="59"/>
    <w:rsid w:val="00DC4CF5"/>
    <w:pPr>
      <w:spacing w:after="0" w:line="240" w:lineRule="auto"/>
    </w:pPr>
    <w:rPr>
      <w:rFonts w:ascii="PT Astra Serif" w:hAnsi="PT Astra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4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9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23B84D1584E2D591174813A87236BBB9DA36DD8B3D2AB841EE4CFD9D42895540D5B957946B1C6D4E068796575C8ACA3FB233DC464Z2n1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Черемушки</dc:creator>
  <cp:keywords/>
  <dc:description/>
  <cp:lastModifiedBy>Черемушки</cp:lastModifiedBy>
  <cp:revision>2</cp:revision>
  <cp:lastPrinted>2021-12-15T06:57:00Z</cp:lastPrinted>
  <dcterms:created xsi:type="dcterms:W3CDTF">2021-12-15T06:51:00Z</dcterms:created>
  <dcterms:modified xsi:type="dcterms:W3CDTF">2021-12-15T06:59:00Z</dcterms:modified>
</cp:coreProperties>
</file>